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6933" w14:textId="108D2E87" w:rsidR="00387E50" w:rsidRDefault="00CB2CA6" w:rsidP="000C73DE">
      <w:pPr>
        <w:pStyle w:val="xmsonormal"/>
        <w:jc w:val="center"/>
        <w:rPr>
          <w:b/>
          <w:bCs/>
          <w:color w:val="000000"/>
        </w:rPr>
      </w:pPr>
      <w:r w:rsidRPr="00911ED8">
        <w:rPr>
          <w:b/>
          <w:bCs/>
          <w:color w:val="000000"/>
        </w:rPr>
        <w:t xml:space="preserve">BA495A </w:t>
      </w:r>
      <w:r w:rsidR="00CF1D5B">
        <w:rPr>
          <w:b/>
          <w:bCs/>
          <w:color w:val="000000"/>
        </w:rPr>
        <w:t xml:space="preserve">(3 to 6 credits) </w:t>
      </w:r>
      <w:r w:rsidR="00387E50">
        <w:rPr>
          <w:b/>
          <w:bCs/>
          <w:color w:val="000000"/>
        </w:rPr>
        <w:t>Business Internship</w:t>
      </w:r>
    </w:p>
    <w:p w14:paraId="5F4E1209" w14:textId="25DBDC98" w:rsidR="004675C0" w:rsidRPr="00911ED8" w:rsidRDefault="004675C0" w:rsidP="000C73DE">
      <w:pPr>
        <w:pStyle w:val="xmsonormal"/>
        <w:jc w:val="center"/>
        <w:rPr>
          <w:b/>
          <w:bCs/>
          <w:color w:val="000000"/>
        </w:rPr>
      </w:pPr>
      <w:r w:rsidRPr="00911ED8">
        <w:rPr>
          <w:b/>
          <w:bCs/>
          <w:color w:val="000000"/>
        </w:rPr>
        <w:t>Procedure</w:t>
      </w:r>
      <w:r w:rsidR="005B0558">
        <w:rPr>
          <w:b/>
          <w:bCs/>
          <w:color w:val="000000"/>
        </w:rPr>
        <w:t>s</w:t>
      </w:r>
      <w:r w:rsidRPr="00911ED8">
        <w:rPr>
          <w:b/>
          <w:bCs/>
          <w:color w:val="000000"/>
        </w:rPr>
        <w:t xml:space="preserve"> </w:t>
      </w:r>
      <w:r w:rsidR="00CB2CA6">
        <w:rPr>
          <w:b/>
          <w:bCs/>
          <w:color w:val="000000"/>
        </w:rPr>
        <w:t>and Requirements</w:t>
      </w:r>
      <w:r w:rsidR="00190759">
        <w:rPr>
          <w:b/>
          <w:bCs/>
          <w:color w:val="000000"/>
        </w:rPr>
        <w:t xml:space="preserve"> </w:t>
      </w:r>
    </w:p>
    <w:p w14:paraId="6108CBB3" w14:textId="0CF515B7" w:rsidR="00B940C5" w:rsidRPr="000C73DE" w:rsidRDefault="00B940C5" w:rsidP="004675C0">
      <w:pPr>
        <w:pStyle w:val="xmsonormal"/>
        <w:spacing w:after="160"/>
        <w:rPr>
          <w:color w:val="000000"/>
        </w:rPr>
      </w:pPr>
      <w:r w:rsidRPr="000C73DE">
        <w:rPr>
          <w:color w:val="000000"/>
        </w:rPr>
        <w:t>Internship Coo</w:t>
      </w:r>
      <w:r w:rsidR="008A7537" w:rsidRPr="000C73DE">
        <w:rPr>
          <w:color w:val="000000"/>
        </w:rPr>
        <w:t>r</w:t>
      </w:r>
      <w:r w:rsidRPr="000C73DE">
        <w:rPr>
          <w:color w:val="000000"/>
        </w:rPr>
        <w:t>dinator</w:t>
      </w:r>
      <w:r w:rsidR="000C73DE">
        <w:rPr>
          <w:color w:val="000000"/>
        </w:rPr>
        <w:t>:</w:t>
      </w:r>
    </w:p>
    <w:p w14:paraId="1FD4C86E" w14:textId="6376662D" w:rsidR="008A7537" w:rsidRPr="000C73DE" w:rsidRDefault="008A7537" w:rsidP="008A7537">
      <w:pPr>
        <w:pStyle w:val="xmsonormal"/>
        <w:numPr>
          <w:ilvl w:val="0"/>
          <w:numId w:val="5"/>
        </w:numPr>
        <w:spacing w:after="160"/>
        <w:rPr>
          <w:color w:val="000000"/>
        </w:rPr>
      </w:pPr>
      <w:r w:rsidRPr="000C73DE">
        <w:rPr>
          <w:color w:val="000000"/>
        </w:rPr>
        <w:t>Dr. R. Mandhachitara (</w:t>
      </w:r>
      <w:hyperlink r:id="rId5" w:history="1">
        <w:r w:rsidRPr="000C73DE">
          <w:rPr>
            <w:rStyle w:val="Hyperlink"/>
          </w:rPr>
          <w:t>rum20@psu.edu</w:t>
        </w:r>
      </w:hyperlink>
      <w:r w:rsidRPr="000C73DE">
        <w:rPr>
          <w:color w:val="000000"/>
        </w:rPr>
        <w:t xml:space="preserve">) </w:t>
      </w:r>
    </w:p>
    <w:p w14:paraId="1CD570EF" w14:textId="314EB8F1" w:rsidR="00CB2CA6" w:rsidRPr="000C73DE" w:rsidRDefault="00190759" w:rsidP="004675C0">
      <w:pPr>
        <w:pStyle w:val="xmsonormal"/>
        <w:spacing w:after="160"/>
        <w:rPr>
          <w:color w:val="000000"/>
        </w:rPr>
      </w:pPr>
      <w:r w:rsidRPr="000C73DE">
        <w:rPr>
          <w:color w:val="000000"/>
        </w:rPr>
        <w:t>Prerequisites</w:t>
      </w:r>
      <w:r w:rsidR="000C73DE">
        <w:rPr>
          <w:color w:val="000000"/>
        </w:rPr>
        <w:t>:</w:t>
      </w:r>
    </w:p>
    <w:p w14:paraId="1ED75F6B" w14:textId="4B97C92E" w:rsidR="00642C77" w:rsidRPr="00642C77" w:rsidRDefault="00000000" w:rsidP="00642C77">
      <w:pPr>
        <w:pStyle w:val="xmsonormal"/>
        <w:numPr>
          <w:ilvl w:val="0"/>
          <w:numId w:val="4"/>
        </w:numPr>
        <w:spacing w:after="160"/>
        <w:rPr>
          <w:color w:val="000000"/>
        </w:rPr>
      </w:pPr>
      <w:hyperlink r:id="rId6" w:tooltip="BA 321" w:history="1">
        <w:r w:rsidR="00B940C5" w:rsidRPr="000C73DE">
          <w:rPr>
            <w:rStyle w:val="Hyperlink"/>
            <w:color w:val="auto"/>
            <w:u w:val="none"/>
          </w:rPr>
          <w:t>BA 321</w:t>
        </w:r>
      </w:hyperlink>
      <w:r w:rsidR="00B940C5" w:rsidRPr="000C73DE">
        <w:t xml:space="preserve"> and </w:t>
      </w:r>
      <w:hyperlink r:id="rId7" w:tooltip="BA 322" w:history="1">
        <w:r w:rsidR="00B940C5" w:rsidRPr="000C73DE">
          <w:rPr>
            <w:rStyle w:val="Hyperlink"/>
            <w:color w:val="auto"/>
            <w:u w:val="none"/>
          </w:rPr>
          <w:t>BA 322</w:t>
        </w:r>
      </w:hyperlink>
      <w:r w:rsidR="00B940C5" w:rsidRPr="000C73DE">
        <w:t xml:space="preserve"> and </w:t>
      </w:r>
      <w:hyperlink r:id="rId8" w:tooltip="BA 420" w:history="1">
        <w:r w:rsidR="00B940C5" w:rsidRPr="000C73DE">
          <w:rPr>
            <w:rStyle w:val="Hyperlink"/>
            <w:color w:val="auto"/>
            <w:u w:val="none"/>
          </w:rPr>
          <w:t>BA 420</w:t>
        </w:r>
      </w:hyperlink>
      <w:r w:rsidR="00B940C5" w:rsidRPr="000C73DE">
        <w:t xml:space="preserve"> and Permission of program</w:t>
      </w:r>
    </w:p>
    <w:p w14:paraId="1F9B0C96" w14:textId="138B7B4C" w:rsidR="00642C77" w:rsidRDefault="00642C77" w:rsidP="004675C0">
      <w:pPr>
        <w:pStyle w:val="xmsonormal"/>
        <w:spacing w:after="160"/>
        <w:rPr>
          <w:color w:val="000000"/>
        </w:rPr>
      </w:pPr>
      <w:r>
        <w:rPr>
          <w:color w:val="000000"/>
        </w:rPr>
        <w:t>Numbers of Hours Required:</w:t>
      </w:r>
    </w:p>
    <w:p w14:paraId="204A6C1C" w14:textId="680B80C6" w:rsidR="00642C77" w:rsidRDefault="00642C77" w:rsidP="00642C77">
      <w:pPr>
        <w:pStyle w:val="xmsonormal"/>
        <w:numPr>
          <w:ilvl w:val="0"/>
          <w:numId w:val="4"/>
        </w:numPr>
        <w:spacing w:after="160"/>
        <w:rPr>
          <w:color w:val="000000"/>
        </w:rPr>
      </w:pPr>
      <w:r>
        <w:rPr>
          <w:color w:val="000000"/>
        </w:rPr>
        <w:t>150 hours for 3-credit BA495A</w:t>
      </w:r>
    </w:p>
    <w:p w14:paraId="034A6411" w14:textId="1C85DF99" w:rsidR="00642C77" w:rsidRDefault="00642C77" w:rsidP="00642C77">
      <w:pPr>
        <w:pStyle w:val="xmsonormal"/>
        <w:numPr>
          <w:ilvl w:val="0"/>
          <w:numId w:val="4"/>
        </w:numPr>
        <w:spacing w:after="160"/>
        <w:rPr>
          <w:color w:val="000000"/>
        </w:rPr>
      </w:pPr>
      <w:r>
        <w:rPr>
          <w:color w:val="000000"/>
        </w:rPr>
        <w:t>300 hours for 6-credit BA495A</w:t>
      </w:r>
    </w:p>
    <w:p w14:paraId="27CF4ECA" w14:textId="520EDF58" w:rsidR="008A7537" w:rsidRPr="000C73DE" w:rsidRDefault="004E406A" w:rsidP="004675C0">
      <w:pPr>
        <w:pStyle w:val="xmsonormal"/>
        <w:spacing w:after="160"/>
        <w:rPr>
          <w:color w:val="000000"/>
        </w:rPr>
      </w:pPr>
      <w:r w:rsidRPr="000C73DE">
        <w:rPr>
          <w:color w:val="000000"/>
        </w:rPr>
        <w:t>Semester</w:t>
      </w:r>
      <w:r w:rsidR="000C73DE">
        <w:rPr>
          <w:color w:val="000000"/>
        </w:rPr>
        <w:t>:</w:t>
      </w:r>
    </w:p>
    <w:p w14:paraId="2D43D80B" w14:textId="17093D3A" w:rsidR="004E406A" w:rsidRPr="000C73DE" w:rsidRDefault="004E406A" w:rsidP="004E406A">
      <w:pPr>
        <w:pStyle w:val="xmsonormal"/>
        <w:numPr>
          <w:ilvl w:val="0"/>
          <w:numId w:val="4"/>
        </w:numPr>
        <w:spacing w:after="160"/>
        <w:rPr>
          <w:color w:val="000000"/>
        </w:rPr>
      </w:pPr>
      <w:r w:rsidRPr="000C73DE">
        <w:rPr>
          <w:color w:val="000000"/>
        </w:rPr>
        <w:t>Open in Fall, Spring or Summer (Contact Internship Coordinator)</w:t>
      </w:r>
    </w:p>
    <w:p w14:paraId="78754A0B" w14:textId="597BABEF" w:rsidR="00CB2CA6" w:rsidRPr="000C73DE" w:rsidRDefault="008A7537" w:rsidP="004675C0">
      <w:pPr>
        <w:pStyle w:val="xmsonormal"/>
        <w:spacing w:after="160"/>
        <w:rPr>
          <w:color w:val="000000"/>
        </w:rPr>
      </w:pPr>
      <w:r w:rsidRPr="000C73DE">
        <w:rPr>
          <w:color w:val="000000"/>
        </w:rPr>
        <w:t>Procedure</w:t>
      </w:r>
      <w:r w:rsidR="000C73DE">
        <w:rPr>
          <w:color w:val="000000"/>
        </w:rPr>
        <w:t>:</w:t>
      </w:r>
    </w:p>
    <w:p w14:paraId="702291FF" w14:textId="5F187EAC" w:rsidR="005A7100" w:rsidRPr="000C73DE" w:rsidRDefault="005913C8" w:rsidP="004675C0">
      <w:pPr>
        <w:pStyle w:val="xmsonormal"/>
        <w:spacing w:after="160"/>
        <w:rPr>
          <w:color w:val="000000"/>
        </w:rPr>
      </w:pPr>
      <w:r w:rsidRPr="000C73DE">
        <w:rPr>
          <w:color w:val="000000"/>
        </w:rPr>
        <w:t xml:space="preserve">1) </w:t>
      </w:r>
      <w:r w:rsidR="00CC5ADF" w:rsidRPr="000C73DE">
        <w:rPr>
          <w:color w:val="000000"/>
        </w:rPr>
        <w:t xml:space="preserve">Apply for </w:t>
      </w:r>
      <w:r w:rsidR="00916089" w:rsidRPr="000C73DE">
        <w:rPr>
          <w:color w:val="000000"/>
        </w:rPr>
        <w:t>an internship</w:t>
      </w:r>
      <w:r w:rsidR="00CC5ADF" w:rsidRPr="000C73DE">
        <w:rPr>
          <w:color w:val="000000"/>
        </w:rPr>
        <w:t xml:space="preserve"> position as soon as you know when you are ready to do the internship. Use Career Services</w:t>
      </w:r>
      <w:r w:rsidR="002723E9" w:rsidRPr="000C73DE">
        <w:rPr>
          <w:color w:val="000000"/>
        </w:rPr>
        <w:t xml:space="preserve"> or other job placement</w:t>
      </w:r>
      <w:r w:rsidR="00CC5ADF" w:rsidRPr="000C73DE">
        <w:rPr>
          <w:color w:val="000000"/>
        </w:rPr>
        <w:t xml:space="preserve"> </w:t>
      </w:r>
      <w:r w:rsidR="00132AA9" w:rsidRPr="000C73DE">
        <w:rPr>
          <w:color w:val="000000"/>
        </w:rPr>
        <w:t>resources</w:t>
      </w:r>
      <w:r w:rsidR="002723E9" w:rsidRPr="000C73DE">
        <w:rPr>
          <w:color w:val="000000"/>
        </w:rPr>
        <w:t>.</w:t>
      </w:r>
      <w:r w:rsidR="00642C77">
        <w:rPr>
          <w:color w:val="000000"/>
        </w:rPr>
        <w:t xml:space="preserve"> </w:t>
      </w:r>
    </w:p>
    <w:p w14:paraId="4BCA3797" w14:textId="433B63A3" w:rsidR="004675C0" w:rsidRPr="000C73DE" w:rsidRDefault="005913C8" w:rsidP="004675C0">
      <w:pPr>
        <w:pStyle w:val="xmsonormal"/>
        <w:spacing w:after="160"/>
        <w:rPr>
          <w:color w:val="000000"/>
        </w:rPr>
      </w:pPr>
      <w:r w:rsidRPr="000C73DE">
        <w:rPr>
          <w:color w:val="000000"/>
        </w:rPr>
        <w:t>2</w:t>
      </w:r>
      <w:r w:rsidR="005A7100" w:rsidRPr="000C73DE">
        <w:rPr>
          <w:color w:val="000000"/>
        </w:rPr>
        <w:t xml:space="preserve">) </w:t>
      </w:r>
      <w:r w:rsidR="00C817B3">
        <w:rPr>
          <w:color w:val="000000"/>
        </w:rPr>
        <w:t xml:space="preserve">Approximately </w:t>
      </w:r>
      <w:r w:rsidR="00C817B3" w:rsidRPr="00C817B3">
        <w:rPr>
          <w:i/>
          <w:iCs/>
          <w:color w:val="000000"/>
        </w:rPr>
        <w:t>o</w:t>
      </w:r>
      <w:r w:rsidR="004675C0" w:rsidRPr="00C817B3">
        <w:rPr>
          <w:i/>
          <w:iCs/>
          <w:color w:val="000000"/>
        </w:rPr>
        <w:t>ne</w:t>
      </w:r>
      <w:r w:rsidR="004675C0" w:rsidRPr="000C73DE">
        <w:rPr>
          <w:i/>
          <w:iCs/>
          <w:color w:val="000000"/>
        </w:rPr>
        <w:t xml:space="preserve"> month</w:t>
      </w:r>
      <w:r w:rsidR="004675C0" w:rsidRPr="000C73DE">
        <w:rPr>
          <w:color w:val="000000"/>
        </w:rPr>
        <w:t xml:space="preserve"> prior to the start of the semester </w:t>
      </w:r>
    </w:p>
    <w:p w14:paraId="27C370D3" w14:textId="324339F6" w:rsidR="004675C0" w:rsidRPr="000C73DE" w:rsidRDefault="004675C0" w:rsidP="005A710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C73DE">
        <w:rPr>
          <w:rFonts w:eastAsia="Times New Roman"/>
          <w:color w:val="000000"/>
        </w:rPr>
        <w:t xml:space="preserve">Students will reach out to the internship coordinator for the initial meeting </w:t>
      </w:r>
      <w:r w:rsidR="00505B7D" w:rsidRPr="000C73DE">
        <w:rPr>
          <w:rFonts w:eastAsia="Times New Roman"/>
          <w:color w:val="000000"/>
        </w:rPr>
        <w:t>via Zoom (</w:t>
      </w:r>
      <w:hyperlink r:id="rId9" w:history="1">
        <w:r w:rsidR="005A7100" w:rsidRPr="000C73DE">
          <w:rPr>
            <w:rStyle w:val="Hyperlink"/>
          </w:rPr>
          <w:t>https://psu.zoom.us/j/5521500673</w:t>
        </w:r>
      </w:hyperlink>
      <w:r w:rsidR="005A7100" w:rsidRPr="000C73DE">
        <w:t xml:space="preserve">) </w:t>
      </w:r>
      <w:r w:rsidRPr="000C73DE">
        <w:rPr>
          <w:rFonts w:eastAsia="Times New Roman"/>
          <w:color w:val="000000"/>
        </w:rPr>
        <w:t>which will cover the course requirements e.g., credit hours, roles and responsibilities, job description, type of organization, course-related assignments.  </w:t>
      </w:r>
    </w:p>
    <w:p w14:paraId="0FCC27BF" w14:textId="7337EC37" w:rsidR="004675C0" w:rsidRPr="000C73DE" w:rsidRDefault="005913C8" w:rsidP="004675C0">
      <w:pPr>
        <w:pStyle w:val="xmsonormal"/>
        <w:spacing w:after="160"/>
        <w:rPr>
          <w:color w:val="000000"/>
        </w:rPr>
      </w:pPr>
      <w:r w:rsidRPr="000C73DE">
        <w:rPr>
          <w:color w:val="000000"/>
        </w:rPr>
        <w:t xml:space="preserve">3) </w:t>
      </w:r>
      <w:r w:rsidR="00C817B3">
        <w:rPr>
          <w:color w:val="000000"/>
        </w:rPr>
        <w:t>Approximately</w:t>
      </w:r>
      <w:r w:rsidR="00C817B3" w:rsidRPr="000C73DE">
        <w:rPr>
          <w:i/>
          <w:iCs/>
          <w:color w:val="000000"/>
        </w:rPr>
        <w:t xml:space="preserve"> </w:t>
      </w:r>
      <w:r w:rsidR="004675C0" w:rsidRPr="000C73DE">
        <w:rPr>
          <w:i/>
          <w:iCs/>
          <w:color w:val="000000"/>
        </w:rPr>
        <w:t>Two weeks</w:t>
      </w:r>
      <w:r w:rsidR="004675C0" w:rsidRPr="000C73DE">
        <w:rPr>
          <w:color w:val="000000"/>
        </w:rPr>
        <w:t xml:space="preserve"> prior to the start of the semester </w:t>
      </w:r>
    </w:p>
    <w:p w14:paraId="261D7CBE" w14:textId="51F7A40B" w:rsidR="004675C0" w:rsidRPr="000C73DE" w:rsidRDefault="004675C0" w:rsidP="004675C0">
      <w:pPr>
        <w:pStyle w:val="xcontentpasted0"/>
        <w:numPr>
          <w:ilvl w:val="0"/>
          <w:numId w:val="2"/>
        </w:numPr>
        <w:rPr>
          <w:rFonts w:eastAsia="Times New Roman"/>
          <w:color w:val="000000"/>
        </w:rPr>
      </w:pPr>
      <w:r w:rsidRPr="000C73DE">
        <w:rPr>
          <w:rFonts w:eastAsia="Times New Roman"/>
          <w:color w:val="000000"/>
        </w:rPr>
        <w:t>Students will meet</w:t>
      </w:r>
      <w:r w:rsidR="00642C77">
        <w:rPr>
          <w:rFonts w:eastAsia="Times New Roman"/>
          <w:color w:val="000000"/>
        </w:rPr>
        <w:t xml:space="preserve"> via Zoom</w:t>
      </w:r>
      <w:r w:rsidRPr="000C73DE">
        <w:rPr>
          <w:rFonts w:eastAsia="Times New Roman"/>
          <w:color w:val="000000"/>
        </w:rPr>
        <w:t xml:space="preserve"> with</w:t>
      </w:r>
      <w:r w:rsidR="005913C8" w:rsidRPr="000C73DE">
        <w:rPr>
          <w:rFonts w:eastAsia="Times New Roman"/>
          <w:color w:val="000000"/>
        </w:rPr>
        <w:t xml:space="preserve"> the</w:t>
      </w:r>
      <w:r w:rsidRPr="000C73DE">
        <w:rPr>
          <w:rFonts w:eastAsia="Times New Roman"/>
          <w:color w:val="000000"/>
        </w:rPr>
        <w:t xml:space="preserve"> internship coordinator to </w:t>
      </w:r>
      <w:r w:rsidR="00916089" w:rsidRPr="000C73DE">
        <w:rPr>
          <w:rFonts w:eastAsia="Times New Roman"/>
          <w:color w:val="000000"/>
        </w:rPr>
        <w:t>inform them</w:t>
      </w:r>
      <w:r w:rsidRPr="000C73DE">
        <w:rPr>
          <w:rFonts w:eastAsia="Times New Roman"/>
          <w:color w:val="000000"/>
        </w:rPr>
        <w:t xml:space="preserve"> of the successful internship position. </w:t>
      </w:r>
      <w:r w:rsidR="00642C77">
        <w:rPr>
          <w:rFonts w:eastAsia="Times New Roman"/>
          <w:color w:val="000000"/>
        </w:rPr>
        <w:t>D</w:t>
      </w:r>
      <w:r w:rsidRPr="000C73DE">
        <w:rPr>
          <w:rFonts w:eastAsia="Times New Roman"/>
          <w:color w:val="000000"/>
        </w:rPr>
        <w:t xml:space="preserve">iscussion </w:t>
      </w:r>
      <w:r w:rsidR="00642C77">
        <w:rPr>
          <w:rFonts w:eastAsia="Times New Roman"/>
          <w:color w:val="000000"/>
        </w:rPr>
        <w:t>will cover internshi</w:t>
      </w:r>
      <w:r w:rsidRPr="000C73DE">
        <w:rPr>
          <w:rFonts w:eastAsia="Times New Roman"/>
          <w:color w:val="000000"/>
        </w:rPr>
        <w:t xml:space="preserve">p job description and student’s expected learning outcome will be covered. The internship coordinator will unofficially approve the internship. </w:t>
      </w:r>
      <w:r w:rsidRPr="000C73DE">
        <w:rPr>
          <w:rStyle w:val="xcontentpasted01"/>
          <w:rFonts w:eastAsia="Times New Roman"/>
          <w:color w:val="000000"/>
        </w:rPr>
        <w:t> </w:t>
      </w:r>
      <w:r w:rsidRPr="000C73DE">
        <w:rPr>
          <w:rFonts w:eastAsia="Times New Roman"/>
          <w:color w:val="000000"/>
        </w:rPr>
        <w:t> </w:t>
      </w:r>
    </w:p>
    <w:p w14:paraId="54473AE5" w14:textId="49BA51DE" w:rsidR="004675C0" w:rsidRPr="000C73DE" w:rsidRDefault="004675C0" w:rsidP="004675C0">
      <w:pPr>
        <w:pStyle w:val="xcontentpasted0"/>
        <w:numPr>
          <w:ilvl w:val="0"/>
          <w:numId w:val="2"/>
        </w:numPr>
        <w:rPr>
          <w:rFonts w:eastAsia="Times New Roman"/>
          <w:color w:val="000000"/>
        </w:rPr>
      </w:pPr>
      <w:r w:rsidRPr="000C73DE">
        <w:rPr>
          <w:rFonts w:eastAsia="Times New Roman"/>
          <w:color w:val="000000"/>
        </w:rPr>
        <w:t xml:space="preserve">Students then complete and turn in the internship packets providing internship site supervisor’s name, address, contact information, </w:t>
      </w:r>
      <w:r w:rsidR="00916089" w:rsidRPr="000C73DE">
        <w:rPr>
          <w:rFonts w:eastAsia="Times New Roman"/>
          <w:color w:val="000000"/>
        </w:rPr>
        <w:t>as well as</w:t>
      </w:r>
      <w:r w:rsidRPr="000C73DE">
        <w:rPr>
          <w:rFonts w:eastAsia="Times New Roman"/>
          <w:color w:val="000000"/>
        </w:rPr>
        <w:t xml:space="preserve"> type of compensation and academic plan. Once the internship coordinator receives this packet, the document will be signed off to officially approve the internship.  </w:t>
      </w:r>
    </w:p>
    <w:p w14:paraId="4BAB5408" w14:textId="39B8DC47" w:rsidR="004675C0" w:rsidRPr="000C73DE" w:rsidRDefault="004675C0" w:rsidP="004675C0">
      <w:pPr>
        <w:pStyle w:val="xcontentpasted0"/>
        <w:numPr>
          <w:ilvl w:val="0"/>
          <w:numId w:val="2"/>
        </w:numPr>
        <w:rPr>
          <w:rFonts w:eastAsia="Times New Roman"/>
          <w:color w:val="000000"/>
        </w:rPr>
      </w:pPr>
      <w:r w:rsidRPr="000C73DE">
        <w:rPr>
          <w:rFonts w:eastAsia="Times New Roman"/>
          <w:color w:val="000000"/>
        </w:rPr>
        <w:t xml:space="preserve">Campus Registrar will enroll students </w:t>
      </w:r>
      <w:r w:rsidR="00916089">
        <w:rPr>
          <w:rFonts w:eastAsia="Times New Roman"/>
          <w:color w:val="000000"/>
        </w:rPr>
        <w:t>in</w:t>
      </w:r>
      <w:r w:rsidRPr="000C73DE">
        <w:rPr>
          <w:rFonts w:eastAsia="Times New Roman"/>
          <w:color w:val="000000"/>
        </w:rPr>
        <w:t xml:space="preserve"> the course. </w:t>
      </w:r>
    </w:p>
    <w:p w14:paraId="06C3A5E1" w14:textId="616C986E" w:rsidR="004675C0" w:rsidRPr="000C73DE" w:rsidRDefault="00CF1D5B" w:rsidP="004675C0">
      <w:pPr>
        <w:pStyle w:val="xmsonormal"/>
        <w:spacing w:after="160"/>
        <w:rPr>
          <w:color w:val="000000"/>
        </w:rPr>
      </w:pPr>
      <w:r w:rsidRPr="000C73DE">
        <w:rPr>
          <w:color w:val="000000"/>
        </w:rPr>
        <w:t xml:space="preserve">4) </w:t>
      </w:r>
      <w:r w:rsidR="004675C0" w:rsidRPr="000C73DE">
        <w:rPr>
          <w:color w:val="000000"/>
        </w:rPr>
        <w:t>First week of class </w:t>
      </w:r>
    </w:p>
    <w:p w14:paraId="1ABF5C97" w14:textId="2CFE9AD7" w:rsidR="004675C0" w:rsidRPr="000C73DE" w:rsidRDefault="004675C0" w:rsidP="004675C0">
      <w:pPr>
        <w:pStyle w:val="xcontentpasted0"/>
        <w:numPr>
          <w:ilvl w:val="0"/>
          <w:numId w:val="3"/>
        </w:numPr>
        <w:rPr>
          <w:rFonts w:eastAsia="Times New Roman"/>
          <w:color w:val="000000"/>
        </w:rPr>
      </w:pPr>
      <w:r w:rsidRPr="000C73DE">
        <w:rPr>
          <w:rFonts w:eastAsia="Times New Roman"/>
          <w:color w:val="000000"/>
        </w:rPr>
        <w:t>Course Canvas</w:t>
      </w:r>
      <w:r w:rsidR="00CF1D5B" w:rsidRPr="000C73DE">
        <w:rPr>
          <w:rFonts w:eastAsia="Times New Roman"/>
          <w:color w:val="000000"/>
        </w:rPr>
        <w:t xml:space="preserve"> will be activated</w:t>
      </w:r>
      <w:r w:rsidR="00656DBC" w:rsidRPr="000C73DE">
        <w:rPr>
          <w:rFonts w:eastAsia="Times New Roman"/>
          <w:color w:val="000000"/>
        </w:rPr>
        <w:t xml:space="preserve">. The </w:t>
      </w:r>
      <w:r w:rsidRPr="000C73DE">
        <w:rPr>
          <w:rFonts w:eastAsia="Times New Roman"/>
          <w:color w:val="000000"/>
        </w:rPr>
        <w:t>syllabus</w:t>
      </w:r>
      <w:r w:rsidR="00656DBC" w:rsidRPr="000C73DE">
        <w:rPr>
          <w:rFonts w:eastAsia="Times New Roman"/>
          <w:color w:val="000000"/>
        </w:rPr>
        <w:t xml:space="preserve"> </w:t>
      </w:r>
      <w:r w:rsidR="00403C33" w:rsidRPr="000C73DE">
        <w:rPr>
          <w:rFonts w:eastAsia="Times New Roman"/>
          <w:color w:val="000000"/>
        </w:rPr>
        <w:t>contains</w:t>
      </w:r>
      <w:r w:rsidRPr="000C73DE">
        <w:rPr>
          <w:rFonts w:eastAsia="Times New Roman"/>
          <w:color w:val="000000"/>
        </w:rPr>
        <w:t xml:space="preserve"> course requirements, including three individual meetings, </w:t>
      </w:r>
      <w:r w:rsidR="000C73DE" w:rsidRPr="000C73DE">
        <w:rPr>
          <w:rFonts w:eastAsia="Times New Roman"/>
          <w:color w:val="000000"/>
        </w:rPr>
        <w:t xml:space="preserve">three evaluations, </w:t>
      </w:r>
      <w:r w:rsidRPr="000C73DE">
        <w:rPr>
          <w:rFonts w:eastAsia="Times New Roman"/>
          <w:color w:val="000000"/>
        </w:rPr>
        <w:t xml:space="preserve">written paper and presentation, internship portfolio, and weekly journal. </w:t>
      </w:r>
      <w:r w:rsidRPr="000C73DE">
        <w:rPr>
          <w:rStyle w:val="xcontentpasted01"/>
          <w:rFonts w:eastAsia="Times New Roman"/>
          <w:color w:val="000000"/>
        </w:rPr>
        <w:t> </w:t>
      </w:r>
      <w:r w:rsidRPr="000C73DE">
        <w:rPr>
          <w:rFonts w:eastAsia="Times New Roman"/>
          <w:color w:val="000000"/>
        </w:rPr>
        <w:t> </w:t>
      </w:r>
    </w:p>
    <w:p w14:paraId="34D2F066" w14:textId="77777777" w:rsidR="00EF6034" w:rsidRDefault="00EF6034" w:rsidP="0040746B">
      <w:pPr>
        <w:pStyle w:val="xmsonormal"/>
        <w:rPr>
          <w:color w:val="000000"/>
          <w:sz w:val="20"/>
          <w:szCs w:val="20"/>
        </w:rPr>
      </w:pPr>
    </w:p>
    <w:p w14:paraId="1B1D7AF4" w14:textId="6F15DD2D" w:rsidR="0040746B" w:rsidRPr="0040746B" w:rsidRDefault="0040746B" w:rsidP="0040746B">
      <w:pPr>
        <w:pStyle w:val="xmsonormal"/>
        <w:rPr>
          <w:color w:val="000000"/>
          <w:sz w:val="20"/>
          <w:szCs w:val="20"/>
        </w:rPr>
      </w:pPr>
      <w:r w:rsidRPr="0040746B">
        <w:rPr>
          <w:color w:val="000000"/>
          <w:sz w:val="20"/>
          <w:szCs w:val="20"/>
        </w:rPr>
        <w:t>(Updated 4-16-24)</w:t>
      </w:r>
    </w:p>
    <w:p w14:paraId="3A749AC3" w14:textId="77777777" w:rsidR="002B193B" w:rsidRPr="000C73DE" w:rsidRDefault="002B193B"/>
    <w:sectPr w:rsidR="002B193B" w:rsidRPr="000C7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A1569"/>
    <w:multiLevelType w:val="hybridMultilevel"/>
    <w:tmpl w:val="82B0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27D2"/>
    <w:multiLevelType w:val="multilevel"/>
    <w:tmpl w:val="AE06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65BD1"/>
    <w:multiLevelType w:val="multilevel"/>
    <w:tmpl w:val="42F4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91213"/>
    <w:multiLevelType w:val="multilevel"/>
    <w:tmpl w:val="2478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6553C"/>
    <w:multiLevelType w:val="hybridMultilevel"/>
    <w:tmpl w:val="7136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70632">
    <w:abstractNumId w:val="2"/>
  </w:num>
  <w:num w:numId="2" w16cid:durableId="1395353193">
    <w:abstractNumId w:val="1"/>
  </w:num>
  <w:num w:numId="3" w16cid:durableId="20402465">
    <w:abstractNumId w:val="3"/>
  </w:num>
  <w:num w:numId="4" w16cid:durableId="2000301439">
    <w:abstractNumId w:val="0"/>
  </w:num>
  <w:num w:numId="5" w16cid:durableId="1105346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C0"/>
    <w:rsid w:val="0006202E"/>
    <w:rsid w:val="000C73DE"/>
    <w:rsid w:val="00132AA9"/>
    <w:rsid w:val="00190759"/>
    <w:rsid w:val="002723E9"/>
    <w:rsid w:val="002B193B"/>
    <w:rsid w:val="00387E50"/>
    <w:rsid w:val="00403C33"/>
    <w:rsid w:val="0040746B"/>
    <w:rsid w:val="004675C0"/>
    <w:rsid w:val="004E406A"/>
    <w:rsid w:val="00505B7D"/>
    <w:rsid w:val="005913C8"/>
    <w:rsid w:val="005A7100"/>
    <w:rsid w:val="005B0558"/>
    <w:rsid w:val="00642C77"/>
    <w:rsid w:val="00656DBC"/>
    <w:rsid w:val="00667E00"/>
    <w:rsid w:val="0082187C"/>
    <w:rsid w:val="008A7537"/>
    <w:rsid w:val="00911ED8"/>
    <w:rsid w:val="00916089"/>
    <w:rsid w:val="00B42DF5"/>
    <w:rsid w:val="00B940C5"/>
    <w:rsid w:val="00C817B3"/>
    <w:rsid w:val="00CB2CA6"/>
    <w:rsid w:val="00CC5ADF"/>
    <w:rsid w:val="00CF1D5B"/>
    <w:rsid w:val="00E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6B91"/>
  <w15:chartTrackingRefBased/>
  <w15:docId w15:val="{E33D0B13-0454-43BC-A22D-14567A7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675C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contentpasted0">
    <w:name w:val="x_contentpasted0"/>
    <w:basedOn w:val="Normal"/>
    <w:rsid w:val="004675C0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xcontentpasted01">
    <w:name w:val="x_contentpasted01"/>
    <w:basedOn w:val="DefaultParagraphFont"/>
    <w:rsid w:val="004675C0"/>
  </w:style>
  <w:style w:type="character" w:styleId="Hyperlink">
    <w:name w:val="Hyperlink"/>
    <w:basedOn w:val="DefaultParagraphFont"/>
    <w:unhideWhenUsed/>
    <w:rsid w:val="00B94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5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etins.psu.edu/search/?P=BA%204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lletins.psu.edu/search/?P=BA%20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lletins.psu.edu/search/?P=BA%2032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m20@psu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u.zoom.us/j/552150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Mandhachitara, Rujirutana</dc:creator>
  <cp:keywords/>
  <dc:description/>
  <cp:lastModifiedBy>Lucas, Nancy Lynne</cp:lastModifiedBy>
  <cp:revision>3</cp:revision>
  <dcterms:created xsi:type="dcterms:W3CDTF">2024-04-18T14:38:00Z</dcterms:created>
  <dcterms:modified xsi:type="dcterms:W3CDTF">2024-04-18T14:40:00Z</dcterms:modified>
</cp:coreProperties>
</file>